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附件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</w:rPr>
        <w:t>：</w:t>
      </w:r>
    </w:p>
    <w:p>
      <w:pPr>
        <w:spacing w:line="360" w:lineRule="auto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广东省诚信物流企业申报表</w:t>
      </w:r>
    </w:p>
    <w:tbl>
      <w:tblPr>
        <w:tblStyle w:val="2"/>
        <w:tblW w:w="9723" w:type="dxa"/>
        <w:jc w:val="center"/>
        <w:tblInd w:w="-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2700"/>
        <w:gridCol w:w="1440"/>
        <w:gridCol w:w="3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企业名称</w:t>
            </w:r>
          </w:p>
        </w:tc>
        <w:tc>
          <w:tcPr>
            <w:tcW w:w="7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企业地址</w:t>
            </w:r>
          </w:p>
        </w:tc>
        <w:tc>
          <w:tcPr>
            <w:tcW w:w="7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企业性质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法人姓名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传真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邮箱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网址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0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一、企业详细概况（201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 w:val="24"/>
              </w:rPr>
              <w:t>年企业经营指标、主体业务。</w:t>
            </w:r>
          </w:p>
        </w:tc>
        <w:tc>
          <w:tcPr>
            <w:tcW w:w="7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4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二、企业诚信体系建设情况（ISO、驰名、著名商标、A级评估、信用等级、龙头企业、示范企业认证等荣誉）</w:t>
            </w:r>
          </w:p>
        </w:tc>
        <w:tc>
          <w:tcPr>
            <w:tcW w:w="7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9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三、企业诚信建设情况及事迹（诚信生产、诚信宣传、诚信营销和服务、承担社会责任等）</w:t>
            </w:r>
          </w:p>
        </w:tc>
        <w:tc>
          <w:tcPr>
            <w:tcW w:w="7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四、企业诚信建设的计划</w:t>
            </w:r>
          </w:p>
        </w:tc>
        <w:tc>
          <w:tcPr>
            <w:tcW w:w="7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五、行为评分情况（此栏公示后，由评审专家填写）</w:t>
            </w:r>
          </w:p>
        </w:tc>
        <w:tc>
          <w:tcPr>
            <w:tcW w:w="7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六、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地市物流行业协会推荐意见</w:t>
            </w:r>
          </w:p>
        </w:tc>
        <w:tc>
          <w:tcPr>
            <w:tcW w:w="7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七</w:t>
            </w:r>
            <w:r>
              <w:rPr>
                <w:rFonts w:hint="eastAsia" w:ascii="仿宋_GB2312" w:eastAsia="仿宋_GB2312"/>
                <w:sz w:val="24"/>
              </w:rPr>
              <w:t>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省物流行业协会审批意见</w:t>
            </w:r>
          </w:p>
        </w:tc>
        <w:tc>
          <w:tcPr>
            <w:tcW w:w="7575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right"/>
              <w:rPr>
                <w:rFonts w:ascii="仿宋_GB2312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03783"/>
    <w:rsid w:val="3D802BB5"/>
    <w:rsid w:val="5370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2019-05-17T09:17:00Z</dcterms:created>
  <dc:creator>Z_H</dc:creator>
  <cp:lastModifiedBy>Z_H</cp:lastModifiedBy>
  <dcterms:modified xsi:type="dcterms:W3CDTF">2019-05-22T02:22:22Z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